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Kiniksa Pharmaceuticals International,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2,470,912.00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2,534,789.00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2,534,789.00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5"/>
        <w:gridCol w:w="8935"/>
        <w:gridCol w:w="155"/>
      </w:tblGrid>
      <w:tr>
        <w:trPr/>
        <w:tc>
          <w:tcPr>
            <w:tcW w:w="1115" w:type="dxa"/>
            <w:tcBorders/>
            <w:vAlign w:val="center"/>
          </w:tcPr>
          <w:p>
            <w:pPr>
              <w:pStyle w:val="TableContents"/>
              <w:bidi w:val="0"/>
              <w:spacing w:before="0" w:after="283"/>
              <w:jc w:val="left"/>
              <w:rPr/>
            </w:pPr>
            <w:r>
              <w:rPr/>
              <w:t>Item 1.</w:t>
            </w:r>
          </w:p>
        </w:tc>
        <w:tc>
          <w:tcPr>
            <w:tcW w:w="893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Name of issuer: </w:t>
            </w:r>
          </w:p>
          <w:p>
            <w:pPr>
              <w:pStyle w:val="TableContents"/>
              <w:bidi w:val="0"/>
              <w:spacing w:before="0" w:after="0"/>
              <w:jc w:val="left"/>
              <w:rPr/>
            </w:pPr>
            <w:r>
              <w:rPr/>
              <w:t>Kiniksa Pharmaceuticals International, plc</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105 Piccadilly, Second Floor LONDON United Kingdom W1J 7NJ</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2.</w:t>
            </w:r>
          </w:p>
        </w:tc>
        <w:tc>
          <w:tcPr>
            <w:tcW w:w="893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(d)</w:t>
            </w:r>
          </w:p>
        </w:tc>
        <w:tc>
          <w:tcPr>
            <w:tcW w:w="893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(e)</w:t>
            </w:r>
          </w:p>
        </w:tc>
        <w:tc>
          <w:tcPr>
            <w:tcW w:w="893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3.</w:t>
            </w:r>
          </w:p>
        </w:tc>
        <w:tc>
          <w:tcPr>
            <w:tcW w:w="893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(d)</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(e)</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(f)</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(g)</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(h)</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(j)</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(k)</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9090"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4.</w:t>
            </w:r>
          </w:p>
        </w:tc>
        <w:tc>
          <w:tcPr>
            <w:tcW w:w="893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2534789</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2470912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2534789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5.</w:t>
            </w:r>
          </w:p>
        </w:tc>
        <w:tc>
          <w:tcPr>
            <w:tcW w:w="893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6.</w:t>
            </w:r>
          </w:p>
        </w:tc>
        <w:tc>
          <w:tcPr>
            <w:tcW w:w="893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Kiniksa Pharmaceuticals International, plc. No one person's interest in the common stock of Kiniksa Pharmaceuticals International, plc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7.</w:t>
            </w:r>
          </w:p>
        </w:tc>
        <w:tc>
          <w:tcPr>
            <w:tcW w:w="893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8.</w:t>
            </w:r>
          </w:p>
        </w:tc>
        <w:tc>
          <w:tcPr>
            <w:tcW w:w="893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9.</w:t>
            </w:r>
          </w:p>
        </w:tc>
        <w:tc>
          <w:tcPr>
            <w:tcW w:w="893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1501</Words>
  <Characters>8002</Characters>
  <CharactersWithSpaces>9446</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