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292026_080403.xml.htm"/>
      <w:bookmarkStart w:id="1" w:name="ksform404292026_0804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Quart Barry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931"/>
        <w:gridCol w:w="454"/>
        <w:gridCol w:w="755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13,099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14.33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25,645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13,099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12,546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06/28/2031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13,237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plan executed by the reporting person on September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through a broker-dealer at prices ranging between $50.00 and $50.725. The price reported in this column reflects a weighted average sales price. Upon request, the reporting person will provide to the SEC staff full information regarding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4243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3648</Characters>
  <CharactersWithSpaces>4244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